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-319" w:type="dxa"/>
        <w:tblLook w:val="04A0" w:firstRow="1" w:lastRow="0" w:firstColumn="1" w:lastColumn="0" w:noHBand="0" w:noVBand="1"/>
      </w:tblPr>
      <w:tblGrid>
        <w:gridCol w:w="7360"/>
        <w:gridCol w:w="2319"/>
      </w:tblGrid>
      <w:tr w:rsidR="009F331E" w:rsidRPr="003F12DD" w14:paraId="16311900" w14:textId="77777777" w:rsidTr="006652C8">
        <w:tc>
          <w:tcPr>
            <w:tcW w:w="7360" w:type="dxa"/>
            <w:vAlign w:val="center"/>
          </w:tcPr>
          <w:p w14:paraId="582BBB1F" w14:textId="77777777" w:rsidR="009F54B9" w:rsidRPr="003F12DD" w:rsidRDefault="009F54B9" w:rsidP="003F12DD">
            <w:pPr>
              <w:spacing w:after="0" w:line="240" w:lineRule="auto"/>
              <w:jc w:val="right"/>
              <w:rPr>
                <w:rFonts w:cs="B Nazanin"/>
                <w:b/>
                <w:color w:val="000000"/>
                <w:sz w:val="28"/>
                <w:szCs w:val="28"/>
                <w:rtl/>
                <w:lang w:bidi="fa-IR"/>
              </w:rPr>
            </w:pPr>
            <w:r w:rsidRPr="003F12DD">
              <w:rPr>
                <w:rFonts w:cs="B Nazanin"/>
                <w:noProof/>
                <w:color w:val="000000"/>
                <w:sz w:val="28"/>
                <w:szCs w:val="28"/>
              </w:rPr>
              <w:drawing>
                <wp:inline distT="0" distB="0" distL="0" distR="0" wp14:anchorId="7498E339" wp14:editId="4AADE9BA">
                  <wp:extent cx="1345997" cy="971702"/>
                  <wp:effectExtent l="0" t="0" r="6985" b="0"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525" cy="987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9" w:type="dxa"/>
            <w:vAlign w:val="center"/>
          </w:tcPr>
          <w:p w14:paraId="20B68C4D" w14:textId="5E14B428" w:rsidR="009F54B9" w:rsidRPr="003F12DD" w:rsidRDefault="00565D7E" w:rsidP="003F12DD">
            <w:pPr>
              <w:spacing w:after="0" w:line="240" w:lineRule="auto"/>
              <w:jc w:val="right"/>
              <w:rPr>
                <w:rFonts w:cs="B Nazanin"/>
                <w:b/>
                <w:color w:val="000000"/>
                <w:sz w:val="28"/>
                <w:szCs w:val="28"/>
                <w:rtl/>
                <w:lang w:bidi="fa-IR"/>
              </w:rPr>
            </w:pPr>
            <w:r w:rsidRPr="003F12DD">
              <w:rPr>
                <w:rFonts w:cs="B Nazani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379ADC28" wp14:editId="434235BF">
                  <wp:extent cx="1152525" cy="1238250"/>
                  <wp:effectExtent l="0" t="0" r="0" b="0"/>
                  <wp:docPr id="1" name="Picture 1" descr="C:\Users\shokri\Desktop\New folder (10)\New folder (551)\سازمان-انرژی-های-تجدیدپذیر-و-بهره-وری-انرژی-برق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okri\Desktop\New folder (10)\New folder (551)\سازمان-انرژی-های-تجدیدپذیر-و-بهره-وری-انرژی-برق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2CCEC7" w14:textId="24555E01" w:rsidR="005459E5" w:rsidRPr="003F12DD" w:rsidRDefault="005459E5" w:rsidP="005B640B">
      <w:pPr>
        <w:pStyle w:val="Heading2"/>
        <w:shd w:val="clear" w:color="auto" w:fill="FFFFFF"/>
        <w:bidi/>
        <w:spacing w:before="0" w:line="204" w:lineRule="auto"/>
        <w:jc w:val="center"/>
        <w:rPr>
          <w:rFonts w:cs="B Nazanin"/>
          <w:b/>
          <w:bCs/>
          <w:sz w:val="28"/>
          <w:szCs w:val="28"/>
          <w:lang w:bidi="fa-IR"/>
        </w:rPr>
      </w:pPr>
      <w:r w:rsidRPr="003F12DD">
        <w:rPr>
          <w:rFonts w:cs="B Nazanin"/>
          <w:b/>
          <w:bCs/>
          <w:sz w:val="28"/>
          <w:szCs w:val="28"/>
          <w:rtl/>
          <w:lang w:bidi="fa-IR"/>
        </w:rPr>
        <w:t>فراخوان واگذاری</w:t>
      </w:r>
      <w:r w:rsidR="009B7084">
        <w:rPr>
          <w:rFonts w:cs="B Nazanin" w:hint="cs"/>
          <w:b/>
          <w:bCs/>
          <w:sz w:val="28"/>
          <w:szCs w:val="28"/>
          <w:rtl/>
          <w:lang w:bidi="fa-IR"/>
        </w:rPr>
        <w:t xml:space="preserve"> 27</w:t>
      </w:r>
      <w:r w:rsidRPr="003F12D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3F12DD">
        <w:rPr>
          <w:rFonts w:cs="B Nazanin"/>
          <w:b/>
          <w:bCs/>
          <w:sz w:val="28"/>
          <w:szCs w:val="28"/>
          <w:rtl/>
          <w:lang w:bidi="fa-IR"/>
        </w:rPr>
        <w:t>ساختگاه به سرمایه‌گذاران و متقاضیان احداث نیروگاه خورشیدی</w:t>
      </w:r>
    </w:p>
    <w:p w14:paraId="01A98DE7" w14:textId="132E673C" w:rsidR="009F331E" w:rsidRPr="003F12DD" w:rsidRDefault="009F331E" w:rsidP="005B640B">
      <w:pPr>
        <w:pStyle w:val="Heading1"/>
        <w:shd w:val="clear" w:color="auto" w:fill="FFFFFF"/>
        <w:bidi/>
        <w:spacing w:before="0" w:line="204" w:lineRule="auto"/>
        <w:jc w:val="center"/>
        <w:textAlignment w:val="baseline"/>
        <w:rPr>
          <w:rFonts w:cs="B Nazanin"/>
          <w:b/>
          <w:bCs/>
          <w:sz w:val="28"/>
          <w:szCs w:val="28"/>
          <w:lang w:bidi="fa-IR"/>
        </w:rPr>
      </w:pPr>
      <w:r w:rsidRPr="003F12DD">
        <w:rPr>
          <w:rFonts w:cs="B Nazanin"/>
          <w:b/>
          <w:bCs/>
          <w:sz w:val="28"/>
          <w:szCs w:val="28"/>
          <w:rtl/>
          <w:lang w:bidi="fa-IR"/>
        </w:rPr>
        <w:t xml:space="preserve">در شهرک‌های صنعتی </w:t>
      </w:r>
      <w:r w:rsidR="00845000">
        <w:rPr>
          <w:rFonts w:cs="B Nazanin" w:hint="cs"/>
          <w:b/>
          <w:bCs/>
          <w:sz w:val="28"/>
          <w:szCs w:val="28"/>
          <w:rtl/>
          <w:lang w:bidi="fa-IR"/>
        </w:rPr>
        <w:t>کشور</w:t>
      </w:r>
      <w:r w:rsidR="006935DA" w:rsidRPr="003F12DD">
        <w:rPr>
          <w:rFonts w:cs="B Nazanin" w:hint="cs"/>
          <w:b/>
          <w:bCs/>
          <w:sz w:val="28"/>
          <w:szCs w:val="28"/>
          <w:rtl/>
          <w:lang w:bidi="fa-IR"/>
        </w:rPr>
        <w:t>(</w:t>
      </w:r>
      <w:r w:rsidR="005459E5" w:rsidRPr="003F12DD">
        <w:rPr>
          <w:rFonts w:cs="B Nazanin" w:hint="cs"/>
          <w:b/>
          <w:bCs/>
          <w:sz w:val="28"/>
          <w:szCs w:val="28"/>
          <w:rtl/>
          <w:lang w:bidi="fa-IR"/>
        </w:rPr>
        <w:t>فايل پيوست</w:t>
      </w:r>
      <w:r w:rsidR="006935DA" w:rsidRPr="003F12DD"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p w14:paraId="6B4BF304" w14:textId="2783ADA6" w:rsidR="00326B01" w:rsidRPr="003F12DD" w:rsidRDefault="00326B01" w:rsidP="005B640B">
      <w:pPr>
        <w:bidi/>
        <w:spacing w:after="0" w:line="204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43ED10D2" w14:textId="02575A76" w:rsidR="009F331E" w:rsidRPr="003F12DD" w:rsidRDefault="006C4AE8" w:rsidP="005B640B">
      <w:pPr>
        <w:pStyle w:val="Heading2"/>
        <w:shd w:val="clear" w:color="auto" w:fill="FFFFFF"/>
        <w:bidi/>
        <w:spacing w:before="0" w:line="204" w:lineRule="auto"/>
        <w:jc w:val="lowKashida"/>
        <w:rPr>
          <w:rFonts w:asciiTheme="minorHAnsi" w:hAnsiTheme="minorHAnsi" w:cs="B Nazanin"/>
          <w:color w:val="auto"/>
          <w:sz w:val="28"/>
          <w:szCs w:val="28"/>
          <w:rtl/>
          <w:lang w:bidi="fa-IR"/>
        </w:rPr>
      </w:pPr>
      <w:r w:rsidRPr="003F12DD">
        <w:rPr>
          <w:rFonts w:asciiTheme="minorHAnsi" w:hAnsiTheme="minorHAnsi" w:cs="B Nazanin"/>
          <w:color w:val="auto"/>
          <w:sz w:val="28"/>
          <w:szCs w:val="28"/>
          <w:rtl/>
          <w:lang w:bidi="fa-IR"/>
        </w:rPr>
        <w:t xml:space="preserve">سازمان صنایع کوچک و شهرک های صنعتی ایران و شرکت شهرک های صنعتی </w:t>
      </w:r>
      <w:r w:rsidRPr="003F12DD">
        <w:rPr>
          <w:rFonts w:asciiTheme="minorHAnsi" w:hAnsiTheme="minorHAnsi" w:cs="B Nazanin" w:hint="cs"/>
          <w:color w:val="auto"/>
          <w:sz w:val="28"/>
          <w:szCs w:val="28"/>
          <w:rtl/>
          <w:lang w:bidi="fa-IR"/>
        </w:rPr>
        <w:t>استان ها</w:t>
      </w:r>
      <w:r w:rsidRPr="003F12DD">
        <w:rPr>
          <w:rFonts w:asciiTheme="minorHAnsi" w:hAnsiTheme="minorHAnsi" w:cs="B Nazanin"/>
          <w:color w:val="auto"/>
          <w:sz w:val="28"/>
          <w:szCs w:val="28"/>
          <w:rtl/>
          <w:lang w:bidi="fa-IR"/>
        </w:rPr>
        <w:t xml:space="preserve"> با همکاری </w:t>
      </w:r>
      <w:r w:rsidR="005459E5" w:rsidRPr="003F12DD">
        <w:rPr>
          <w:rFonts w:asciiTheme="minorHAnsi" w:hAnsiTheme="minorHAnsi" w:cs="B Nazanin"/>
          <w:color w:val="auto"/>
          <w:sz w:val="28"/>
          <w:szCs w:val="28"/>
          <w:rtl/>
          <w:lang w:bidi="fa-IR"/>
        </w:rPr>
        <w:t>سازمان انرژی‌های تجدیدپذیر و بهره وری انرژی برق (ساتبا)</w:t>
      </w:r>
      <w:r w:rsidR="001B047B">
        <w:rPr>
          <w:rFonts w:asciiTheme="minorHAnsi" w:hAnsiTheme="minorHAnsi" w:cs="B Nazanin" w:hint="cs"/>
          <w:color w:val="auto"/>
          <w:sz w:val="28"/>
          <w:szCs w:val="28"/>
          <w:rtl/>
          <w:lang w:bidi="fa-IR"/>
        </w:rPr>
        <w:t xml:space="preserve"> و صندوق ملي محيط زيست</w:t>
      </w:r>
      <w:r w:rsidR="005459E5" w:rsidRPr="003F12DD">
        <w:rPr>
          <w:rFonts w:asciiTheme="minorHAnsi" w:hAnsiTheme="minorHAnsi" w:cs="B Nazanin"/>
          <w:color w:val="auto"/>
          <w:sz w:val="28"/>
          <w:szCs w:val="28"/>
          <w:rtl/>
          <w:lang w:bidi="fa-IR"/>
        </w:rPr>
        <w:t xml:space="preserve"> آماده واگذاری زمین های شهرک صنعتی</w:t>
      </w:r>
      <w:r w:rsidR="00565D7E" w:rsidRPr="003F12DD">
        <w:rPr>
          <w:rFonts w:asciiTheme="minorHAnsi" w:hAnsiTheme="minorHAnsi" w:cs="B Nazanin" w:hint="cs"/>
          <w:color w:val="auto"/>
          <w:sz w:val="28"/>
          <w:szCs w:val="28"/>
          <w:rtl/>
          <w:lang w:bidi="fa-IR"/>
        </w:rPr>
        <w:t xml:space="preserve"> در</w:t>
      </w:r>
      <w:r w:rsidR="009B7084">
        <w:rPr>
          <w:rFonts w:asciiTheme="minorHAnsi" w:hAnsiTheme="minorHAnsi" w:cs="B Nazanin" w:hint="cs"/>
          <w:color w:val="auto"/>
          <w:sz w:val="28"/>
          <w:szCs w:val="28"/>
          <w:rtl/>
          <w:lang w:bidi="fa-IR"/>
        </w:rPr>
        <w:t xml:space="preserve"> 27 </w:t>
      </w:r>
      <w:r w:rsidR="00565D7E" w:rsidRPr="003F12DD">
        <w:rPr>
          <w:rFonts w:asciiTheme="minorHAnsi" w:hAnsiTheme="minorHAnsi" w:cs="B Nazanin"/>
          <w:color w:val="auto"/>
          <w:sz w:val="28"/>
          <w:szCs w:val="28"/>
          <w:rtl/>
          <w:lang w:bidi="fa-IR"/>
        </w:rPr>
        <w:t>ساختگاه به سرمایه‌گذاران و متقاضیان احداث نیروگاه خورشیدی</w:t>
      </w:r>
      <w:r w:rsidR="00565D7E" w:rsidRPr="003F12DD">
        <w:rPr>
          <w:rFonts w:asciiTheme="minorHAnsi" w:hAnsiTheme="minorHAnsi" w:cs="B Nazanin" w:hint="cs"/>
          <w:color w:val="auto"/>
          <w:sz w:val="28"/>
          <w:szCs w:val="28"/>
          <w:rtl/>
          <w:lang w:bidi="fa-IR"/>
        </w:rPr>
        <w:t xml:space="preserve"> در شهرك هاي صنعتي مطابق فايل پيوست </w:t>
      </w:r>
      <w:r w:rsidR="005459E5" w:rsidRPr="003F12DD">
        <w:rPr>
          <w:rFonts w:asciiTheme="minorHAnsi" w:hAnsiTheme="minorHAnsi" w:cs="B Nazanin"/>
          <w:color w:val="auto"/>
          <w:sz w:val="28"/>
          <w:szCs w:val="28"/>
          <w:rtl/>
          <w:lang w:bidi="fa-IR"/>
        </w:rPr>
        <w:t>می‌باشد</w:t>
      </w:r>
      <w:r w:rsidR="005459E5" w:rsidRPr="003F12DD">
        <w:rPr>
          <w:rFonts w:asciiTheme="minorHAnsi" w:hAnsiTheme="minorHAnsi" w:cs="B Nazanin" w:hint="cs"/>
          <w:color w:val="auto"/>
          <w:sz w:val="28"/>
          <w:szCs w:val="28"/>
          <w:rtl/>
          <w:lang w:bidi="fa-IR"/>
        </w:rPr>
        <w:t>.</w:t>
      </w:r>
    </w:p>
    <w:p w14:paraId="492D74AA" w14:textId="1F2005BA" w:rsidR="009F331E" w:rsidRPr="003F12DD" w:rsidRDefault="009F331E" w:rsidP="005B640B">
      <w:pPr>
        <w:pStyle w:val="Heading2"/>
        <w:shd w:val="clear" w:color="auto" w:fill="FFFFFF"/>
        <w:bidi/>
        <w:spacing w:before="0" w:line="204" w:lineRule="auto"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3F12DD">
        <w:rPr>
          <w:rFonts w:cs="B Nazanin"/>
          <w:b/>
          <w:bCs/>
          <w:sz w:val="28"/>
          <w:szCs w:val="28"/>
          <w:rtl/>
          <w:lang w:bidi="fa-IR"/>
        </w:rPr>
        <w:t>مزایای طرح</w:t>
      </w:r>
      <w:r w:rsidRPr="003F12DD">
        <w:rPr>
          <w:rFonts w:cs="B Nazanin"/>
          <w:b/>
          <w:bCs/>
          <w:sz w:val="28"/>
          <w:szCs w:val="28"/>
          <w:lang w:bidi="fa-IR"/>
        </w:rPr>
        <w:t>:</w:t>
      </w:r>
    </w:p>
    <w:p w14:paraId="1C5C8AF9" w14:textId="2D7D9985" w:rsidR="001B047B" w:rsidRDefault="001B047B" w:rsidP="005B640B">
      <w:pPr>
        <w:pStyle w:val="ListParagraph"/>
        <w:numPr>
          <w:ilvl w:val="0"/>
          <w:numId w:val="5"/>
        </w:numPr>
        <w:shd w:val="clear" w:color="auto" w:fill="FFFFFF"/>
        <w:tabs>
          <w:tab w:val="clear" w:pos="720"/>
        </w:tabs>
        <w:bidi/>
        <w:spacing w:after="0" w:line="204" w:lineRule="auto"/>
        <w:ind w:left="0" w:hanging="270"/>
        <w:jc w:val="lowKashida"/>
        <w:textAlignment w:val="baseline"/>
        <w:rPr>
          <w:rFonts w:cs="B Nazanin"/>
          <w:sz w:val="28"/>
          <w:szCs w:val="28"/>
          <w:lang w:bidi="fa-IR"/>
        </w:rPr>
      </w:pPr>
      <w:r w:rsidRPr="003F12DD">
        <w:rPr>
          <w:rFonts w:cs="B Nazanin" w:hint="cs"/>
          <w:sz w:val="28"/>
          <w:szCs w:val="28"/>
          <w:rtl/>
          <w:lang w:bidi="fa-IR"/>
        </w:rPr>
        <w:t>نحوه دريافت حق بهره برداري از زمين براي واحدهاي نيروگاه هاي خورشيدي به صورت بيست (20) درصد نقد و مابقي به صورت اقساط ده (10) ساله مي باشد.</w:t>
      </w:r>
    </w:p>
    <w:p w14:paraId="46775B35" w14:textId="34B15DDF" w:rsidR="001B047B" w:rsidRPr="003F12DD" w:rsidRDefault="001B047B" w:rsidP="005B640B">
      <w:pPr>
        <w:pStyle w:val="ListParagraph"/>
        <w:numPr>
          <w:ilvl w:val="0"/>
          <w:numId w:val="5"/>
        </w:numPr>
        <w:shd w:val="clear" w:color="auto" w:fill="FFFFFF"/>
        <w:tabs>
          <w:tab w:val="clear" w:pos="720"/>
        </w:tabs>
        <w:bidi/>
        <w:spacing w:after="0" w:line="204" w:lineRule="auto"/>
        <w:ind w:left="0" w:hanging="270"/>
        <w:jc w:val="lowKashida"/>
        <w:textAlignment w:val="baseline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اعطاي تسهيلات با نرخ ترجيحي 5 ساله از طرف صندوق ملي محيط زيست</w:t>
      </w:r>
    </w:p>
    <w:p w14:paraId="47C2EF20" w14:textId="43E7C501" w:rsidR="001B047B" w:rsidRPr="001B047B" w:rsidRDefault="001B047B" w:rsidP="005B640B">
      <w:pPr>
        <w:numPr>
          <w:ilvl w:val="0"/>
          <w:numId w:val="5"/>
        </w:numPr>
        <w:shd w:val="clear" w:color="auto" w:fill="FFFFFF"/>
        <w:bidi/>
        <w:spacing w:after="0" w:line="204" w:lineRule="auto"/>
        <w:ind w:left="0"/>
        <w:jc w:val="lowKashida"/>
        <w:textAlignment w:val="baseline"/>
        <w:rPr>
          <w:rFonts w:cs="B Nazanin"/>
          <w:sz w:val="28"/>
          <w:szCs w:val="28"/>
          <w:lang w:bidi="fa-IR"/>
        </w:rPr>
      </w:pPr>
      <w:r w:rsidRPr="003F12DD">
        <w:rPr>
          <w:rFonts w:cs="B Nazanin" w:hint="cs"/>
          <w:sz w:val="28"/>
          <w:szCs w:val="28"/>
          <w:rtl/>
          <w:lang w:bidi="fa-IR"/>
        </w:rPr>
        <w:t>قابلیت احداث نیروگاه خورشیدی از طریق قرارداد با ساتبا به روش های مختلف</w:t>
      </w:r>
      <w:r w:rsidRPr="003F12DD">
        <w:rPr>
          <w:rFonts w:cs="B Nazanin"/>
          <w:sz w:val="28"/>
          <w:szCs w:val="28"/>
          <w:lang w:bidi="fa-IR"/>
        </w:rPr>
        <w:t>:</w:t>
      </w:r>
    </w:p>
    <w:p w14:paraId="6FE16D41" w14:textId="7608C0AB" w:rsidR="009F331E" w:rsidRPr="003F12DD" w:rsidRDefault="009F331E" w:rsidP="005B640B">
      <w:pPr>
        <w:pStyle w:val="ListParagraph"/>
        <w:numPr>
          <w:ilvl w:val="0"/>
          <w:numId w:val="7"/>
        </w:numPr>
        <w:shd w:val="clear" w:color="auto" w:fill="FFFFFF"/>
        <w:bidi/>
        <w:spacing w:after="0" w:line="204" w:lineRule="auto"/>
        <w:ind w:left="0"/>
        <w:jc w:val="lowKashida"/>
        <w:textAlignment w:val="baseline"/>
        <w:rPr>
          <w:rFonts w:cs="B Nazanin"/>
          <w:sz w:val="28"/>
          <w:szCs w:val="28"/>
          <w:lang w:bidi="fa-IR"/>
        </w:rPr>
      </w:pPr>
      <w:r w:rsidRPr="003F12DD">
        <w:rPr>
          <w:rFonts w:cs="B Nazanin"/>
          <w:sz w:val="28"/>
          <w:szCs w:val="28"/>
          <w:rtl/>
          <w:lang w:bidi="fa-IR"/>
        </w:rPr>
        <w:t>قرارداد خرید تضمینی ۲۰ ساله با ساتبا و درآمدزایی مطمئن و بلندمدت</w:t>
      </w:r>
      <w:r w:rsidR="0061447B" w:rsidRPr="003F12DD">
        <w:rPr>
          <w:rFonts w:cs="B Nazanin"/>
          <w:sz w:val="28"/>
          <w:szCs w:val="28"/>
          <w:lang w:bidi="fa-IR"/>
        </w:rPr>
        <w:t>.</w:t>
      </w:r>
    </w:p>
    <w:p w14:paraId="48D457C8" w14:textId="46CBEDCF" w:rsidR="00802BAC" w:rsidRPr="003F12DD" w:rsidRDefault="00802BAC" w:rsidP="005B640B">
      <w:pPr>
        <w:pStyle w:val="ListParagraph"/>
        <w:numPr>
          <w:ilvl w:val="0"/>
          <w:numId w:val="7"/>
        </w:numPr>
        <w:shd w:val="clear" w:color="auto" w:fill="FFFFFF"/>
        <w:bidi/>
        <w:spacing w:after="0" w:line="204" w:lineRule="auto"/>
        <w:ind w:left="0"/>
        <w:jc w:val="lowKashida"/>
        <w:textAlignment w:val="baseline"/>
        <w:rPr>
          <w:rFonts w:cs="B Nazanin"/>
          <w:sz w:val="28"/>
          <w:szCs w:val="28"/>
          <w:lang w:bidi="fa-IR"/>
        </w:rPr>
      </w:pPr>
      <w:r w:rsidRPr="003F12DD">
        <w:rPr>
          <w:rFonts w:cs="B Nazanin" w:hint="cs"/>
          <w:sz w:val="28"/>
          <w:szCs w:val="28"/>
          <w:rtl/>
          <w:lang w:bidi="fa-IR"/>
        </w:rPr>
        <w:t>قرارداد احداث نیروگاه</w:t>
      </w:r>
      <w:r w:rsidR="006C4AE8">
        <w:rPr>
          <w:rFonts w:cs="B Nazanin" w:hint="cs"/>
          <w:sz w:val="28"/>
          <w:szCs w:val="28"/>
          <w:rtl/>
          <w:lang w:bidi="fa-IR"/>
        </w:rPr>
        <w:t xml:space="preserve"> خورشیدی</w:t>
      </w:r>
      <w:r w:rsidRPr="003F12DD">
        <w:rPr>
          <w:rFonts w:cs="B Nazanin" w:hint="cs"/>
          <w:sz w:val="28"/>
          <w:szCs w:val="28"/>
          <w:rtl/>
          <w:lang w:bidi="fa-IR"/>
        </w:rPr>
        <w:t xml:space="preserve"> و عرضه</w:t>
      </w:r>
      <w:r w:rsidR="006C4AE8">
        <w:rPr>
          <w:rFonts w:cs="B Nazanin" w:hint="cs"/>
          <w:sz w:val="28"/>
          <w:szCs w:val="28"/>
          <w:rtl/>
          <w:lang w:bidi="fa-IR"/>
        </w:rPr>
        <w:t xml:space="preserve"> انرژی تولیدی</w:t>
      </w:r>
      <w:r w:rsidRPr="003F12DD">
        <w:rPr>
          <w:rFonts w:cs="B Nazanin" w:hint="cs"/>
          <w:sz w:val="28"/>
          <w:szCs w:val="28"/>
          <w:rtl/>
          <w:lang w:bidi="fa-IR"/>
        </w:rPr>
        <w:t xml:space="preserve"> در تابلوی سبز بورس انرژی</w:t>
      </w:r>
    </w:p>
    <w:p w14:paraId="2635960F" w14:textId="77777777" w:rsidR="003F12DD" w:rsidRPr="003F12DD" w:rsidRDefault="00802BAC" w:rsidP="005B640B">
      <w:pPr>
        <w:pStyle w:val="ListParagraph"/>
        <w:numPr>
          <w:ilvl w:val="0"/>
          <w:numId w:val="7"/>
        </w:numPr>
        <w:shd w:val="clear" w:color="auto" w:fill="FFFFFF"/>
        <w:bidi/>
        <w:spacing w:after="0" w:line="204" w:lineRule="auto"/>
        <w:ind w:left="0"/>
        <w:jc w:val="lowKashida"/>
        <w:textAlignment w:val="baseline"/>
        <w:rPr>
          <w:rFonts w:cs="B Nazanin"/>
          <w:sz w:val="28"/>
          <w:szCs w:val="28"/>
          <w:lang w:bidi="fa-IR"/>
        </w:rPr>
      </w:pPr>
      <w:r w:rsidRPr="003F12DD">
        <w:rPr>
          <w:rFonts w:cs="B Nazanin" w:hint="cs"/>
          <w:sz w:val="28"/>
          <w:szCs w:val="28"/>
          <w:rtl/>
          <w:lang w:bidi="fa-IR"/>
        </w:rPr>
        <w:t xml:space="preserve">قرارداد به روش تهاتر </w:t>
      </w:r>
      <w:r w:rsidR="003F12DD" w:rsidRPr="003F12DD">
        <w:rPr>
          <w:rFonts w:cs="B Nazanin" w:hint="cs"/>
          <w:sz w:val="28"/>
          <w:szCs w:val="28"/>
          <w:rtl/>
          <w:lang w:bidi="fa-IR"/>
        </w:rPr>
        <w:t>صنایع</w:t>
      </w:r>
    </w:p>
    <w:p w14:paraId="6492E34F" w14:textId="40943E94" w:rsidR="00802BAC" w:rsidRPr="003F12DD" w:rsidRDefault="00802BAC" w:rsidP="005B640B">
      <w:pPr>
        <w:pStyle w:val="ListParagraph"/>
        <w:numPr>
          <w:ilvl w:val="0"/>
          <w:numId w:val="7"/>
        </w:numPr>
        <w:shd w:val="clear" w:color="auto" w:fill="FFFFFF"/>
        <w:bidi/>
        <w:spacing w:after="0" w:line="204" w:lineRule="auto"/>
        <w:ind w:left="0"/>
        <w:jc w:val="lowKashida"/>
        <w:textAlignment w:val="baseline"/>
        <w:rPr>
          <w:rFonts w:cs="B Nazanin"/>
          <w:sz w:val="28"/>
          <w:szCs w:val="28"/>
          <w:lang w:bidi="fa-IR"/>
        </w:rPr>
      </w:pPr>
      <w:r w:rsidRPr="003F12DD">
        <w:rPr>
          <w:rFonts w:cs="B Nazanin" w:hint="cs"/>
          <w:sz w:val="28"/>
          <w:szCs w:val="28"/>
          <w:rtl/>
          <w:lang w:bidi="fa-IR"/>
        </w:rPr>
        <w:t xml:space="preserve"> </w:t>
      </w:r>
      <w:r w:rsidR="003F12DD" w:rsidRPr="003F12DD">
        <w:rPr>
          <w:rFonts w:cs="B Nazanin" w:hint="cs"/>
          <w:sz w:val="28"/>
          <w:szCs w:val="28"/>
          <w:rtl/>
          <w:lang w:bidi="fa-IR"/>
        </w:rPr>
        <w:t>احداث نیروگاه جهت استفاده در مراکز استخراج رمز دارایی</w:t>
      </w:r>
    </w:p>
    <w:p w14:paraId="447D1E16" w14:textId="079147E1" w:rsidR="006935DA" w:rsidRPr="003F12DD" w:rsidRDefault="006935DA" w:rsidP="005B640B">
      <w:pPr>
        <w:pStyle w:val="NormalWeb"/>
        <w:shd w:val="clear" w:color="auto" w:fill="FFFFFF"/>
        <w:bidi/>
        <w:spacing w:before="0" w:beforeAutospacing="0" w:after="0" w:afterAutospacing="0" w:line="204" w:lineRule="auto"/>
        <w:jc w:val="lowKashida"/>
        <w:rPr>
          <w:rFonts w:asciiTheme="minorHAnsi" w:eastAsiaTheme="majorEastAsia" w:hAnsiTheme="minorHAnsi" w:cs="B Nazanin"/>
          <w:kern w:val="2"/>
          <w:sz w:val="28"/>
          <w:szCs w:val="28"/>
          <w:lang w:bidi="fa-IR"/>
          <w14:ligatures w14:val="standardContextual"/>
        </w:rPr>
      </w:pPr>
      <w:r w:rsidRPr="003F12DD">
        <w:rPr>
          <w:rFonts w:asciiTheme="minorHAnsi" w:eastAsiaTheme="majorEastAsia" w:hAnsiTheme="minorHAnsi" w:cs="B Nazanin"/>
          <w:kern w:val="2"/>
          <w:sz w:val="28"/>
          <w:szCs w:val="28"/>
          <w:rtl/>
          <w:lang w:bidi="fa-IR"/>
          <w14:ligatures w14:val="standardContextual"/>
        </w:rPr>
        <w:t xml:space="preserve">متقاضیان و سرمایه‌گذاران محترم در این حوزه می‌توانند </w:t>
      </w:r>
      <w:r w:rsidR="006C4AE8" w:rsidRPr="003F12DD">
        <w:rPr>
          <w:rFonts w:asciiTheme="minorHAnsi" w:eastAsiaTheme="majorEastAsia" w:hAnsiTheme="minorHAnsi" w:cs="B Nazanin" w:hint="cs"/>
          <w:kern w:val="2"/>
          <w:sz w:val="28"/>
          <w:szCs w:val="28"/>
          <w:rtl/>
          <w:lang w:bidi="fa-IR"/>
          <w14:ligatures w14:val="standardContextual"/>
        </w:rPr>
        <w:t>در تعامل با شرکت شهرک صنعتی استان مربوطه</w:t>
      </w:r>
      <w:r w:rsidR="006C4AE8">
        <w:rPr>
          <w:rFonts w:asciiTheme="minorHAnsi" w:eastAsiaTheme="majorEastAsia" w:hAnsiTheme="minorHAnsi" w:cs="B Nazanin" w:hint="cs"/>
          <w:kern w:val="2"/>
          <w:sz w:val="28"/>
          <w:szCs w:val="28"/>
          <w:rtl/>
          <w:lang w:bidi="fa-IR"/>
          <w14:ligatures w14:val="standardContextual"/>
        </w:rPr>
        <w:t>،</w:t>
      </w:r>
      <w:r w:rsidR="006C4AE8" w:rsidRPr="003F12DD">
        <w:rPr>
          <w:rFonts w:asciiTheme="minorHAnsi" w:eastAsiaTheme="majorEastAsia" w:hAnsiTheme="minorHAnsi" w:cs="B Nazanin"/>
          <w:kern w:val="2"/>
          <w:sz w:val="28"/>
          <w:szCs w:val="28"/>
          <w:rtl/>
          <w:lang w:bidi="fa-IR"/>
          <w14:ligatures w14:val="standardContextual"/>
        </w:rPr>
        <w:t xml:space="preserve"> </w:t>
      </w:r>
      <w:r w:rsidR="006C4AE8">
        <w:rPr>
          <w:rFonts w:asciiTheme="minorHAnsi" w:eastAsiaTheme="majorEastAsia" w:hAnsiTheme="minorHAnsi" w:cs="B Nazanin" w:hint="cs"/>
          <w:kern w:val="2"/>
          <w:sz w:val="28"/>
          <w:szCs w:val="28"/>
          <w:rtl/>
          <w:lang w:bidi="fa-IR"/>
          <w14:ligatures w14:val="standardContextual"/>
        </w:rPr>
        <w:t xml:space="preserve">به </w:t>
      </w:r>
      <w:r w:rsidR="003F12DD" w:rsidRPr="003F12DD">
        <w:rPr>
          <w:rFonts w:asciiTheme="minorHAnsi" w:eastAsiaTheme="majorEastAsia" w:hAnsiTheme="minorHAnsi" w:cs="B Nazanin"/>
          <w:kern w:val="2"/>
          <w:sz w:val="28"/>
          <w:szCs w:val="28"/>
          <w:rtl/>
          <w:lang w:bidi="fa-IR"/>
          <w14:ligatures w14:val="standardContextual"/>
        </w:rPr>
        <w:t>پنجره واحد خدمات الکترونیک سازمان صنایع کوچک و شهرک‌های صنعتی ایران به نشانی</w:t>
      </w:r>
      <w:r w:rsidR="003F12DD" w:rsidRPr="003F12DD">
        <w:rPr>
          <w:rFonts w:ascii="Cambria" w:eastAsiaTheme="majorEastAsia" w:hAnsi="Cambria" w:cs="Cambria" w:hint="cs"/>
          <w:kern w:val="2"/>
          <w:sz w:val="28"/>
          <w:szCs w:val="28"/>
          <w:rtl/>
          <w:lang w:bidi="fa-IR"/>
          <w14:ligatures w14:val="standardContextual"/>
        </w:rPr>
        <w:t> </w:t>
      </w:r>
      <w:r w:rsidR="003F12DD" w:rsidRPr="003F12DD">
        <w:rPr>
          <w:rFonts w:asciiTheme="minorHAnsi" w:eastAsiaTheme="majorEastAsia" w:hAnsiTheme="minorHAnsi" w:cs="B Nazanin"/>
          <w:kern w:val="2"/>
          <w:sz w:val="28"/>
          <w:szCs w:val="28"/>
          <w:lang w:bidi="fa-IR"/>
          <w14:ligatures w14:val="standardContextual"/>
        </w:rPr>
        <w:t>eservice.isipo.ir</w:t>
      </w:r>
      <w:r w:rsidR="003F12DD" w:rsidRPr="003F12DD">
        <w:rPr>
          <w:rFonts w:asciiTheme="minorHAnsi" w:eastAsiaTheme="majorEastAsia" w:hAnsiTheme="minorHAnsi" w:cs="B Nazanin"/>
          <w:kern w:val="2"/>
          <w:sz w:val="28"/>
          <w:szCs w:val="28"/>
          <w:rtl/>
          <w:lang w:bidi="fa-IR"/>
          <w14:ligatures w14:val="standardContextual"/>
        </w:rPr>
        <w:t>، بخش خدمات مرتبط با واگذاری زمین قسمت حق بهره برداری از زمین</w:t>
      </w:r>
      <w:r w:rsidR="003F12DD" w:rsidRPr="003F12DD">
        <w:rPr>
          <w:rFonts w:asciiTheme="minorHAnsi" w:eastAsiaTheme="majorEastAsia" w:hAnsiTheme="minorHAnsi" w:cs="B Nazanin" w:hint="cs"/>
          <w:kern w:val="2"/>
          <w:sz w:val="28"/>
          <w:szCs w:val="28"/>
          <w:rtl/>
          <w:lang w:bidi="fa-IR"/>
          <w14:ligatures w14:val="standardContextual"/>
        </w:rPr>
        <w:t xml:space="preserve"> </w:t>
      </w:r>
      <w:r w:rsidR="006C4AE8">
        <w:rPr>
          <w:rFonts w:asciiTheme="minorHAnsi" w:eastAsiaTheme="majorEastAsia" w:hAnsiTheme="minorHAnsi" w:cs="B Nazanin" w:hint="cs"/>
          <w:kern w:val="2"/>
          <w:sz w:val="28"/>
          <w:szCs w:val="28"/>
          <w:rtl/>
          <w:lang w:bidi="fa-IR"/>
          <w14:ligatures w14:val="standardContextual"/>
        </w:rPr>
        <w:t>مراجعه نموده و</w:t>
      </w:r>
      <w:r w:rsidR="003F12DD" w:rsidRPr="003F12DD">
        <w:rPr>
          <w:rFonts w:asciiTheme="minorHAnsi" w:eastAsiaTheme="majorEastAsia" w:hAnsiTheme="minorHAnsi" w:cs="B Nazanin" w:hint="cs"/>
          <w:kern w:val="2"/>
          <w:sz w:val="28"/>
          <w:szCs w:val="28"/>
          <w:rtl/>
          <w:lang w:bidi="fa-IR"/>
          <w14:ligatures w14:val="standardContextual"/>
        </w:rPr>
        <w:t xml:space="preserve"> نسبت به خرید زمین</w:t>
      </w:r>
      <w:r w:rsidR="006C4AE8">
        <w:rPr>
          <w:rFonts w:asciiTheme="minorHAnsi" w:eastAsiaTheme="majorEastAsia" w:hAnsiTheme="minorHAnsi" w:cs="B Nazanin" w:hint="cs"/>
          <w:kern w:val="2"/>
          <w:sz w:val="28"/>
          <w:szCs w:val="28"/>
          <w:rtl/>
          <w:lang w:bidi="fa-IR"/>
          <w14:ligatures w14:val="standardContextual"/>
        </w:rPr>
        <w:t xml:space="preserve"> مورد نظر</w:t>
      </w:r>
      <w:r w:rsidR="003F12DD" w:rsidRPr="003F12DD">
        <w:rPr>
          <w:rFonts w:asciiTheme="minorHAnsi" w:eastAsiaTheme="majorEastAsia" w:hAnsiTheme="minorHAnsi" w:cs="B Nazanin" w:hint="cs"/>
          <w:kern w:val="2"/>
          <w:sz w:val="28"/>
          <w:szCs w:val="28"/>
          <w:rtl/>
          <w:lang w:bidi="fa-IR"/>
          <w14:ligatures w14:val="standardContextual"/>
        </w:rPr>
        <w:t xml:space="preserve"> </w:t>
      </w:r>
      <w:r w:rsidR="003F12DD" w:rsidRPr="003F12DD">
        <w:rPr>
          <w:rFonts w:asciiTheme="minorHAnsi" w:eastAsiaTheme="majorEastAsia" w:hAnsiTheme="minorHAnsi" w:cs="B Nazanin"/>
          <w:kern w:val="2"/>
          <w:sz w:val="28"/>
          <w:szCs w:val="28"/>
          <w:rtl/>
          <w:lang w:bidi="fa-IR"/>
          <w14:ligatures w14:val="standardContextual"/>
        </w:rPr>
        <w:t>اقدام نمایند.</w:t>
      </w:r>
      <w:r w:rsidR="003F12DD" w:rsidRPr="003F12DD">
        <w:rPr>
          <w:rFonts w:asciiTheme="minorHAnsi" w:eastAsiaTheme="majorEastAsia" w:hAnsiTheme="minorHAnsi" w:cs="B Nazanin" w:hint="cs"/>
          <w:kern w:val="2"/>
          <w:sz w:val="28"/>
          <w:szCs w:val="28"/>
          <w:rtl/>
          <w:lang w:bidi="fa-IR"/>
          <w14:ligatures w14:val="standardContextual"/>
        </w:rPr>
        <w:t xml:space="preserve"> سپس</w:t>
      </w:r>
      <w:r w:rsidR="003F12DD" w:rsidRPr="003F12DD">
        <w:rPr>
          <w:rFonts w:asciiTheme="minorHAnsi" w:eastAsiaTheme="majorEastAsia" w:hAnsiTheme="minorHAnsi" w:cs="B Nazanin"/>
          <w:kern w:val="2"/>
          <w:sz w:val="28"/>
          <w:szCs w:val="28"/>
          <w:rtl/>
          <w:lang w:bidi="fa-IR"/>
          <w14:ligatures w14:val="standardContextual"/>
        </w:rPr>
        <w:t xml:space="preserve"> </w:t>
      </w:r>
      <w:r w:rsidRPr="003F12DD">
        <w:rPr>
          <w:rFonts w:asciiTheme="minorHAnsi" w:eastAsiaTheme="majorEastAsia" w:hAnsiTheme="minorHAnsi" w:cs="B Nazanin"/>
          <w:kern w:val="2"/>
          <w:sz w:val="28"/>
          <w:szCs w:val="28"/>
          <w:rtl/>
          <w:lang w:bidi="fa-IR"/>
          <w14:ligatures w14:val="standardContextual"/>
        </w:rPr>
        <w:t>با مراجعه به درگاه ملی مجوزها به نشانی</w:t>
      </w:r>
      <w:r w:rsidRPr="003F12DD">
        <w:rPr>
          <w:rFonts w:ascii="Cambria" w:eastAsiaTheme="majorEastAsia" w:hAnsi="Cambria" w:cs="Cambria" w:hint="cs"/>
          <w:kern w:val="2"/>
          <w:sz w:val="28"/>
          <w:szCs w:val="28"/>
          <w:rtl/>
          <w:lang w:bidi="fa-IR"/>
          <w14:ligatures w14:val="standardContextual"/>
        </w:rPr>
        <w:t> </w:t>
      </w:r>
      <w:r w:rsidRPr="003F12DD">
        <w:rPr>
          <w:rFonts w:asciiTheme="minorHAnsi" w:eastAsiaTheme="majorEastAsia" w:hAnsiTheme="minorHAnsi" w:cs="B Nazanin"/>
          <w:kern w:val="2"/>
          <w:sz w:val="28"/>
          <w:szCs w:val="28"/>
          <w:lang w:bidi="fa-IR"/>
          <w14:ligatures w14:val="standardContextual"/>
        </w:rPr>
        <w:t>mojavez.ir</w:t>
      </w:r>
      <w:r w:rsidRPr="003F12DD">
        <w:rPr>
          <w:rFonts w:ascii="Cambria" w:eastAsiaTheme="majorEastAsia" w:hAnsi="Cambria" w:cs="Cambria" w:hint="cs"/>
          <w:kern w:val="2"/>
          <w:sz w:val="28"/>
          <w:szCs w:val="28"/>
          <w:rtl/>
          <w:lang w:bidi="fa-IR"/>
          <w14:ligatures w14:val="standardContextual"/>
        </w:rPr>
        <w:t> </w:t>
      </w:r>
      <w:r w:rsidRPr="003F12DD">
        <w:rPr>
          <w:rFonts w:asciiTheme="minorHAnsi" w:eastAsiaTheme="majorEastAsia" w:hAnsiTheme="minorHAnsi" w:cs="B Nazanin" w:hint="cs"/>
          <w:kern w:val="2"/>
          <w:sz w:val="28"/>
          <w:szCs w:val="28"/>
          <w:rtl/>
          <w:lang w:bidi="fa-IR"/>
          <w14:ligatures w14:val="standardContextual"/>
        </w:rPr>
        <w:t>نسبت</w:t>
      </w:r>
      <w:r w:rsidRPr="003F12DD">
        <w:rPr>
          <w:rFonts w:asciiTheme="minorHAnsi" w:eastAsiaTheme="majorEastAsia" w:hAnsiTheme="minorHAnsi" w:cs="B Nazanin"/>
          <w:kern w:val="2"/>
          <w:sz w:val="28"/>
          <w:szCs w:val="28"/>
          <w:rtl/>
          <w:lang w:bidi="fa-IR"/>
          <w14:ligatures w14:val="standardContextual"/>
        </w:rPr>
        <w:t xml:space="preserve"> </w:t>
      </w:r>
      <w:r w:rsidRPr="003F12DD">
        <w:rPr>
          <w:rFonts w:asciiTheme="minorHAnsi" w:eastAsiaTheme="majorEastAsia" w:hAnsiTheme="minorHAnsi" w:cs="B Nazanin" w:hint="cs"/>
          <w:kern w:val="2"/>
          <w:sz w:val="28"/>
          <w:szCs w:val="28"/>
          <w:rtl/>
          <w:lang w:bidi="fa-IR"/>
          <w14:ligatures w14:val="standardContextual"/>
        </w:rPr>
        <w:t>به</w:t>
      </w:r>
      <w:r w:rsidRPr="003F12DD">
        <w:rPr>
          <w:rFonts w:asciiTheme="minorHAnsi" w:eastAsiaTheme="majorEastAsia" w:hAnsiTheme="minorHAnsi" w:cs="B Nazanin"/>
          <w:kern w:val="2"/>
          <w:sz w:val="28"/>
          <w:szCs w:val="28"/>
          <w:rtl/>
          <w:lang w:bidi="fa-IR"/>
          <w14:ligatures w14:val="standardContextual"/>
        </w:rPr>
        <w:t xml:space="preserve"> </w:t>
      </w:r>
      <w:r w:rsidRPr="003F12DD">
        <w:rPr>
          <w:rFonts w:asciiTheme="minorHAnsi" w:eastAsiaTheme="majorEastAsia" w:hAnsiTheme="minorHAnsi" w:cs="B Nazanin" w:hint="cs"/>
          <w:kern w:val="2"/>
          <w:sz w:val="28"/>
          <w:szCs w:val="28"/>
          <w:rtl/>
          <w:lang w:bidi="fa-IR"/>
          <w14:ligatures w14:val="standardContextual"/>
        </w:rPr>
        <w:t>ثبت‌نام</w:t>
      </w:r>
      <w:r w:rsidRPr="003F12DD">
        <w:rPr>
          <w:rFonts w:asciiTheme="minorHAnsi" w:eastAsiaTheme="majorEastAsia" w:hAnsiTheme="minorHAnsi" w:cs="B Nazanin"/>
          <w:kern w:val="2"/>
          <w:sz w:val="28"/>
          <w:szCs w:val="28"/>
          <w:rtl/>
          <w:lang w:bidi="fa-IR"/>
          <w14:ligatures w14:val="standardContextual"/>
        </w:rPr>
        <w:t xml:space="preserve"> </w:t>
      </w:r>
      <w:r w:rsidRPr="003F12DD">
        <w:rPr>
          <w:rFonts w:asciiTheme="minorHAnsi" w:eastAsiaTheme="majorEastAsia" w:hAnsiTheme="minorHAnsi" w:cs="B Nazanin" w:hint="cs"/>
          <w:kern w:val="2"/>
          <w:sz w:val="28"/>
          <w:szCs w:val="28"/>
          <w:rtl/>
          <w:lang w:bidi="fa-IR"/>
          <w14:ligatures w14:val="standardContextual"/>
        </w:rPr>
        <w:t>و</w:t>
      </w:r>
      <w:r w:rsidRPr="003F12DD">
        <w:rPr>
          <w:rFonts w:asciiTheme="minorHAnsi" w:eastAsiaTheme="majorEastAsia" w:hAnsiTheme="minorHAnsi" w:cs="B Nazanin"/>
          <w:kern w:val="2"/>
          <w:sz w:val="28"/>
          <w:szCs w:val="28"/>
          <w:rtl/>
          <w:lang w:bidi="fa-IR"/>
          <w14:ligatures w14:val="standardContextual"/>
        </w:rPr>
        <w:t xml:space="preserve"> </w:t>
      </w:r>
      <w:r w:rsidRPr="003F12DD">
        <w:rPr>
          <w:rFonts w:asciiTheme="minorHAnsi" w:eastAsiaTheme="majorEastAsia" w:hAnsiTheme="minorHAnsi" w:cs="B Nazanin" w:hint="cs"/>
          <w:kern w:val="2"/>
          <w:sz w:val="28"/>
          <w:szCs w:val="28"/>
          <w:rtl/>
          <w:lang w:bidi="fa-IR"/>
          <w14:ligatures w14:val="standardContextual"/>
        </w:rPr>
        <w:t>احراز</w:t>
      </w:r>
      <w:r w:rsidRPr="003F12DD">
        <w:rPr>
          <w:rFonts w:asciiTheme="minorHAnsi" w:eastAsiaTheme="majorEastAsia" w:hAnsiTheme="minorHAnsi" w:cs="B Nazanin"/>
          <w:kern w:val="2"/>
          <w:sz w:val="28"/>
          <w:szCs w:val="28"/>
          <w:rtl/>
          <w:lang w:bidi="fa-IR"/>
          <w14:ligatures w14:val="standardContextual"/>
        </w:rPr>
        <w:t xml:space="preserve"> </w:t>
      </w:r>
      <w:r w:rsidRPr="003F12DD">
        <w:rPr>
          <w:rFonts w:asciiTheme="minorHAnsi" w:eastAsiaTheme="majorEastAsia" w:hAnsiTheme="minorHAnsi" w:cs="B Nazanin" w:hint="cs"/>
          <w:kern w:val="2"/>
          <w:sz w:val="28"/>
          <w:szCs w:val="28"/>
          <w:rtl/>
          <w:lang w:bidi="fa-IR"/>
          <w14:ligatures w14:val="standardContextual"/>
        </w:rPr>
        <w:t>هویت</w:t>
      </w:r>
      <w:r w:rsidRPr="003F12DD">
        <w:rPr>
          <w:rFonts w:asciiTheme="minorHAnsi" w:eastAsiaTheme="majorEastAsia" w:hAnsiTheme="minorHAnsi" w:cs="B Nazanin"/>
          <w:kern w:val="2"/>
          <w:sz w:val="28"/>
          <w:szCs w:val="28"/>
          <w:rtl/>
          <w:lang w:bidi="fa-IR"/>
          <w14:ligatures w14:val="standardContextual"/>
        </w:rPr>
        <w:t xml:space="preserve"> </w:t>
      </w:r>
      <w:r w:rsidRPr="003F12DD">
        <w:rPr>
          <w:rFonts w:asciiTheme="minorHAnsi" w:eastAsiaTheme="majorEastAsia" w:hAnsiTheme="minorHAnsi" w:cs="B Nazanin" w:hint="cs"/>
          <w:kern w:val="2"/>
          <w:sz w:val="28"/>
          <w:szCs w:val="28"/>
          <w:rtl/>
          <w:lang w:bidi="fa-IR"/>
          <w14:ligatures w14:val="standardContextual"/>
        </w:rPr>
        <w:t>اقدام</w:t>
      </w:r>
      <w:r w:rsidRPr="003F12DD">
        <w:rPr>
          <w:rFonts w:asciiTheme="minorHAnsi" w:eastAsiaTheme="majorEastAsia" w:hAnsiTheme="minorHAnsi" w:cs="B Nazanin"/>
          <w:kern w:val="2"/>
          <w:sz w:val="28"/>
          <w:szCs w:val="28"/>
          <w:rtl/>
          <w:lang w:bidi="fa-IR"/>
          <w14:ligatures w14:val="standardContextual"/>
        </w:rPr>
        <w:t xml:space="preserve"> </w:t>
      </w:r>
      <w:r w:rsidRPr="003F12DD">
        <w:rPr>
          <w:rFonts w:asciiTheme="minorHAnsi" w:eastAsiaTheme="majorEastAsia" w:hAnsiTheme="minorHAnsi" w:cs="B Nazanin" w:hint="cs"/>
          <w:kern w:val="2"/>
          <w:sz w:val="28"/>
          <w:szCs w:val="28"/>
          <w:rtl/>
          <w:lang w:bidi="fa-IR"/>
          <w14:ligatures w14:val="standardContextual"/>
        </w:rPr>
        <w:t>نموده</w:t>
      </w:r>
      <w:r w:rsidRPr="003F12DD">
        <w:rPr>
          <w:rFonts w:asciiTheme="minorHAnsi" w:eastAsiaTheme="majorEastAsia" w:hAnsiTheme="minorHAnsi" w:cs="B Nazanin"/>
          <w:kern w:val="2"/>
          <w:sz w:val="28"/>
          <w:szCs w:val="28"/>
          <w:rtl/>
          <w:lang w:bidi="fa-IR"/>
          <w14:ligatures w14:val="standardContextual"/>
        </w:rPr>
        <w:t xml:space="preserve"> </w:t>
      </w:r>
      <w:r w:rsidRPr="003F12DD">
        <w:rPr>
          <w:rFonts w:asciiTheme="minorHAnsi" w:eastAsiaTheme="majorEastAsia" w:hAnsiTheme="minorHAnsi" w:cs="B Nazanin" w:hint="cs"/>
          <w:kern w:val="2"/>
          <w:sz w:val="28"/>
          <w:szCs w:val="28"/>
          <w:rtl/>
          <w:lang w:bidi="fa-IR"/>
          <w14:ligatures w14:val="standardContextual"/>
        </w:rPr>
        <w:t>و</w:t>
      </w:r>
      <w:r w:rsidRPr="003F12DD">
        <w:rPr>
          <w:rFonts w:asciiTheme="minorHAnsi" w:eastAsiaTheme="majorEastAsia" w:hAnsiTheme="minorHAnsi" w:cs="B Nazanin"/>
          <w:kern w:val="2"/>
          <w:sz w:val="28"/>
          <w:szCs w:val="28"/>
          <w:rtl/>
          <w:lang w:bidi="fa-IR"/>
          <w14:ligatures w14:val="standardContextual"/>
        </w:rPr>
        <w:t xml:space="preserve"> </w:t>
      </w:r>
      <w:r w:rsidRPr="003F12DD">
        <w:rPr>
          <w:rFonts w:asciiTheme="minorHAnsi" w:eastAsiaTheme="majorEastAsia" w:hAnsiTheme="minorHAnsi" w:cs="B Nazanin" w:hint="cs"/>
          <w:kern w:val="2"/>
          <w:sz w:val="28"/>
          <w:szCs w:val="28"/>
          <w:rtl/>
          <w:lang w:bidi="fa-IR"/>
          <w14:ligatures w14:val="standardContextual"/>
        </w:rPr>
        <w:t>نهایتاً</w:t>
      </w:r>
      <w:r w:rsidRPr="003F12DD">
        <w:rPr>
          <w:rFonts w:asciiTheme="minorHAnsi" w:eastAsiaTheme="majorEastAsia" w:hAnsiTheme="minorHAnsi" w:cs="B Nazanin"/>
          <w:kern w:val="2"/>
          <w:sz w:val="28"/>
          <w:szCs w:val="28"/>
          <w:rtl/>
          <w:lang w:bidi="fa-IR"/>
          <w14:ligatures w14:val="standardContextual"/>
        </w:rPr>
        <w:t xml:space="preserve"> </w:t>
      </w:r>
      <w:r w:rsidRPr="003F12DD">
        <w:rPr>
          <w:rFonts w:asciiTheme="minorHAnsi" w:eastAsiaTheme="majorEastAsia" w:hAnsiTheme="minorHAnsi" w:cs="B Nazanin" w:hint="cs"/>
          <w:kern w:val="2"/>
          <w:sz w:val="28"/>
          <w:szCs w:val="28"/>
          <w:rtl/>
          <w:lang w:bidi="fa-IR"/>
          <w14:ligatures w14:val="standardContextual"/>
        </w:rPr>
        <w:t>ظرف</w:t>
      </w:r>
      <w:r w:rsidRPr="003F12DD">
        <w:rPr>
          <w:rFonts w:asciiTheme="minorHAnsi" w:eastAsiaTheme="majorEastAsia" w:hAnsiTheme="minorHAnsi" w:cs="B Nazanin"/>
          <w:kern w:val="2"/>
          <w:sz w:val="28"/>
          <w:szCs w:val="28"/>
          <w:rtl/>
          <w:lang w:bidi="fa-IR"/>
          <w14:ligatures w14:val="standardContextual"/>
        </w:rPr>
        <w:t xml:space="preserve"> </w:t>
      </w:r>
      <w:r w:rsidRPr="003F12DD">
        <w:rPr>
          <w:rFonts w:asciiTheme="minorHAnsi" w:eastAsiaTheme="majorEastAsia" w:hAnsiTheme="minorHAnsi" w:cs="B Nazanin" w:hint="cs"/>
          <w:kern w:val="2"/>
          <w:sz w:val="28"/>
          <w:szCs w:val="28"/>
          <w:rtl/>
          <w:lang w:bidi="fa-IR"/>
          <w14:ligatures w14:val="standardContextual"/>
        </w:rPr>
        <w:t>مدت</w:t>
      </w:r>
      <w:r w:rsidRPr="003F12DD">
        <w:rPr>
          <w:rFonts w:asciiTheme="minorHAnsi" w:eastAsiaTheme="majorEastAsia" w:hAnsiTheme="minorHAnsi" w:cs="B Nazanin"/>
          <w:kern w:val="2"/>
          <w:sz w:val="28"/>
          <w:szCs w:val="28"/>
          <w:rtl/>
          <w:lang w:bidi="fa-IR"/>
          <w14:ligatures w14:val="standardContextual"/>
        </w:rPr>
        <w:t xml:space="preserve"> 10 </w:t>
      </w:r>
      <w:r w:rsidRPr="003F12DD">
        <w:rPr>
          <w:rFonts w:asciiTheme="minorHAnsi" w:eastAsiaTheme="majorEastAsia" w:hAnsiTheme="minorHAnsi" w:cs="B Nazanin" w:hint="cs"/>
          <w:kern w:val="2"/>
          <w:sz w:val="28"/>
          <w:szCs w:val="28"/>
          <w:rtl/>
          <w:lang w:bidi="fa-IR"/>
          <w14:ligatures w14:val="standardContextual"/>
        </w:rPr>
        <w:t>روز</w:t>
      </w:r>
      <w:r w:rsidRPr="003F12DD">
        <w:rPr>
          <w:rFonts w:asciiTheme="minorHAnsi" w:eastAsiaTheme="majorEastAsia" w:hAnsiTheme="minorHAnsi" w:cs="B Nazanin"/>
          <w:kern w:val="2"/>
          <w:sz w:val="28"/>
          <w:szCs w:val="28"/>
          <w:rtl/>
          <w:lang w:bidi="fa-IR"/>
          <w14:ligatures w14:val="standardContextual"/>
        </w:rPr>
        <w:t xml:space="preserve"> </w:t>
      </w:r>
      <w:r w:rsidRPr="003F12DD">
        <w:rPr>
          <w:rFonts w:asciiTheme="minorHAnsi" w:eastAsiaTheme="majorEastAsia" w:hAnsiTheme="minorHAnsi" w:cs="B Nazanin" w:hint="cs"/>
          <w:kern w:val="2"/>
          <w:sz w:val="28"/>
          <w:szCs w:val="28"/>
          <w:rtl/>
          <w:lang w:bidi="fa-IR"/>
          <w14:ligatures w14:val="standardContextual"/>
        </w:rPr>
        <w:t>مجوز</w:t>
      </w:r>
      <w:r w:rsidRPr="003F12DD">
        <w:rPr>
          <w:rFonts w:asciiTheme="minorHAnsi" w:eastAsiaTheme="majorEastAsia" w:hAnsiTheme="minorHAnsi" w:cs="B Nazanin"/>
          <w:kern w:val="2"/>
          <w:sz w:val="28"/>
          <w:szCs w:val="28"/>
          <w:rtl/>
          <w:lang w:bidi="fa-IR"/>
          <w14:ligatures w14:val="standardContextual"/>
        </w:rPr>
        <w:t xml:space="preserve"> </w:t>
      </w:r>
      <w:r w:rsidRPr="003F12DD">
        <w:rPr>
          <w:rFonts w:asciiTheme="minorHAnsi" w:eastAsiaTheme="majorEastAsia" w:hAnsiTheme="minorHAnsi" w:cs="B Nazanin" w:hint="cs"/>
          <w:kern w:val="2"/>
          <w:sz w:val="28"/>
          <w:szCs w:val="28"/>
          <w:rtl/>
          <w:lang w:bidi="fa-IR"/>
          <w14:ligatures w14:val="standardContextual"/>
        </w:rPr>
        <w:t>احداث</w:t>
      </w:r>
      <w:r w:rsidRPr="003F12DD">
        <w:rPr>
          <w:rFonts w:asciiTheme="minorHAnsi" w:eastAsiaTheme="majorEastAsia" w:hAnsiTheme="minorHAnsi" w:cs="B Nazanin"/>
          <w:kern w:val="2"/>
          <w:sz w:val="28"/>
          <w:szCs w:val="28"/>
          <w:rtl/>
          <w:lang w:bidi="fa-IR"/>
          <w14:ligatures w14:val="standardContextual"/>
        </w:rPr>
        <w:t xml:space="preserve"> </w:t>
      </w:r>
      <w:r w:rsidRPr="003F12DD">
        <w:rPr>
          <w:rFonts w:asciiTheme="minorHAnsi" w:eastAsiaTheme="majorEastAsia" w:hAnsiTheme="minorHAnsi" w:cs="B Nazanin" w:hint="cs"/>
          <w:kern w:val="2"/>
          <w:sz w:val="28"/>
          <w:szCs w:val="28"/>
          <w:rtl/>
          <w:lang w:bidi="fa-IR"/>
          <w14:ligatures w14:val="standardContextual"/>
        </w:rPr>
        <w:t>نیروگاه</w:t>
      </w:r>
      <w:r w:rsidRPr="003F12DD">
        <w:rPr>
          <w:rFonts w:asciiTheme="minorHAnsi" w:eastAsiaTheme="majorEastAsia" w:hAnsiTheme="minorHAnsi" w:cs="B Nazanin"/>
          <w:kern w:val="2"/>
          <w:sz w:val="28"/>
          <w:szCs w:val="28"/>
          <w:rtl/>
          <w:lang w:bidi="fa-IR"/>
          <w14:ligatures w14:val="standardContextual"/>
        </w:rPr>
        <w:t xml:space="preserve"> </w:t>
      </w:r>
      <w:r w:rsidR="006C4AE8">
        <w:rPr>
          <w:rFonts w:asciiTheme="minorHAnsi" w:eastAsiaTheme="majorEastAsia" w:hAnsiTheme="minorHAnsi" w:cs="B Nazanin" w:hint="cs"/>
          <w:kern w:val="2"/>
          <w:sz w:val="28"/>
          <w:szCs w:val="28"/>
          <w:rtl/>
          <w:lang w:bidi="fa-IR"/>
          <w14:ligatures w14:val="standardContextual"/>
        </w:rPr>
        <w:t xml:space="preserve">خورشیدی </w:t>
      </w:r>
      <w:r w:rsidRPr="003F12DD">
        <w:rPr>
          <w:rFonts w:asciiTheme="minorHAnsi" w:eastAsiaTheme="majorEastAsia" w:hAnsiTheme="minorHAnsi" w:cs="B Nazanin" w:hint="cs"/>
          <w:kern w:val="2"/>
          <w:sz w:val="28"/>
          <w:szCs w:val="28"/>
          <w:rtl/>
          <w:lang w:bidi="fa-IR"/>
          <w14:ligatures w14:val="standardContextual"/>
        </w:rPr>
        <w:t>را</w:t>
      </w:r>
      <w:r w:rsidRPr="003F12DD">
        <w:rPr>
          <w:rFonts w:asciiTheme="minorHAnsi" w:eastAsiaTheme="majorEastAsia" w:hAnsiTheme="minorHAnsi" w:cs="B Nazanin"/>
          <w:kern w:val="2"/>
          <w:sz w:val="28"/>
          <w:szCs w:val="28"/>
          <w:rtl/>
          <w:lang w:bidi="fa-IR"/>
          <w14:ligatures w14:val="standardContextual"/>
        </w:rPr>
        <w:t xml:space="preserve"> </w:t>
      </w:r>
      <w:r w:rsidRPr="003F12DD">
        <w:rPr>
          <w:rFonts w:asciiTheme="minorHAnsi" w:eastAsiaTheme="majorEastAsia" w:hAnsiTheme="minorHAnsi" w:cs="B Nazanin" w:hint="cs"/>
          <w:kern w:val="2"/>
          <w:sz w:val="28"/>
          <w:szCs w:val="28"/>
          <w:rtl/>
          <w:lang w:bidi="fa-IR"/>
          <w14:ligatures w14:val="standardContextual"/>
        </w:rPr>
        <w:t>دریافت</w:t>
      </w:r>
      <w:r w:rsidRPr="003F12DD">
        <w:rPr>
          <w:rFonts w:asciiTheme="minorHAnsi" w:eastAsiaTheme="majorEastAsia" w:hAnsiTheme="minorHAnsi" w:cs="B Nazanin"/>
          <w:kern w:val="2"/>
          <w:sz w:val="28"/>
          <w:szCs w:val="28"/>
          <w:rtl/>
          <w:lang w:bidi="fa-IR"/>
          <w14:ligatures w14:val="standardContextual"/>
        </w:rPr>
        <w:t xml:space="preserve"> </w:t>
      </w:r>
      <w:r w:rsidRPr="003F12DD">
        <w:rPr>
          <w:rFonts w:asciiTheme="minorHAnsi" w:eastAsiaTheme="majorEastAsia" w:hAnsiTheme="minorHAnsi" w:cs="B Nazanin" w:hint="cs"/>
          <w:kern w:val="2"/>
          <w:sz w:val="28"/>
          <w:szCs w:val="28"/>
          <w:rtl/>
          <w:lang w:bidi="fa-IR"/>
          <w14:ligatures w14:val="standardContextual"/>
        </w:rPr>
        <w:t>نمایند</w:t>
      </w:r>
      <w:r w:rsidRPr="003F12DD">
        <w:rPr>
          <w:rFonts w:asciiTheme="minorHAnsi" w:eastAsiaTheme="majorEastAsia" w:hAnsiTheme="minorHAnsi" w:cs="B Nazanin"/>
          <w:kern w:val="2"/>
          <w:sz w:val="28"/>
          <w:szCs w:val="28"/>
          <w:rtl/>
          <w:lang w:bidi="fa-IR"/>
          <w14:ligatures w14:val="standardContextual"/>
        </w:rPr>
        <w:t xml:space="preserve">. </w:t>
      </w:r>
    </w:p>
    <w:p w14:paraId="0D5FA183" w14:textId="77777777" w:rsidR="003F12DD" w:rsidRPr="003F12DD" w:rsidRDefault="003F12DD" w:rsidP="005B640B">
      <w:pPr>
        <w:pStyle w:val="NormalWeb"/>
        <w:shd w:val="clear" w:color="auto" w:fill="FFFFFF"/>
        <w:bidi/>
        <w:spacing w:before="0" w:beforeAutospacing="0" w:after="0" w:afterAutospacing="0" w:line="204" w:lineRule="auto"/>
        <w:jc w:val="lowKashida"/>
        <w:rPr>
          <w:rFonts w:asciiTheme="minorHAnsi" w:eastAsiaTheme="majorEastAsia" w:hAnsiTheme="minorHAnsi" w:cs="B Nazanin"/>
          <w:kern w:val="2"/>
          <w:sz w:val="28"/>
          <w:szCs w:val="28"/>
          <w:rtl/>
          <w:lang w:bidi="fa-IR"/>
          <w14:ligatures w14:val="standardContextual"/>
        </w:rPr>
      </w:pPr>
      <w:r w:rsidRPr="003F12DD">
        <w:rPr>
          <w:rFonts w:asciiTheme="minorHAnsi" w:eastAsiaTheme="majorEastAsia" w:hAnsiTheme="minorHAnsi" w:cs="B Nazanin"/>
          <w:kern w:val="2"/>
          <w:sz w:val="28"/>
          <w:szCs w:val="28"/>
          <w:rtl/>
          <w:lang w:bidi="fa-IR"/>
          <w14:ligatures w14:val="standardContextual"/>
        </w:rPr>
        <w:t>در صورت نیاز به راهنمایی در خصوص پنجره واحد خدمات سازمان صنایع کوچک و شهرک‌های صنعتی ایران، با شماره‌های 9-88770921 (021) و داخلی 517، آقای قربانی تماس حاصل نمائید.</w:t>
      </w:r>
      <w:r w:rsidRPr="003F12DD">
        <w:rPr>
          <w:rFonts w:asciiTheme="minorHAnsi" w:eastAsiaTheme="majorEastAsia" w:hAnsiTheme="minorHAnsi" w:cs="B Nazanin"/>
          <w:kern w:val="2"/>
          <w:sz w:val="28"/>
          <w:szCs w:val="28"/>
          <w:rtl/>
          <w:lang w:bidi="fa-IR"/>
          <w14:ligatures w14:val="standardContextual"/>
        </w:rPr>
        <w:tab/>
      </w:r>
    </w:p>
    <w:p w14:paraId="21FFC00F" w14:textId="5EDBBAD7" w:rsidR="003F12DD" w:rsidRPr="003F12DD" w:rsidRDefault="003F12DD" w:rsidP="005B640B">
      <w:pPr>
        <w:pStyle w:val="NormalWeb"/>
        <w:shd w:val="clear" w:color="auto" w:fill="FFFFFF"/>
        <w:bidi/>
        <w:spacing w:before="0" w:beforeAutospacing="0" w:after="0" w:afterAutospacing="0" w:line="204" w:lineRule="auto"/>
        <w:jc w:val="lowKashida"/>
        <w:rPr>
          <w:rFonts w:asciiTheme="minorHAnsi" w:eastAsiaTheme="majorEastAsia" w:hAnsiTheme="minorHAnsi" w:cs="B Nazanin"/>
          <w:kern w:val="2"/>
          <w:sz w:val="28"/>
          <w:szCs w:val="28"/>
          <w:lang w:bidi="fa-IR"/>
          <w14:ligatures w14:val="standardContextual"/>
        </w:rPr>
      </w:pPr>
      <w:r w:rsidRPr="003F12DD">
        <w:rPr>
          <w:rFonts w:asciiTheme="minorHAnsi" w:eastAsiaTheme="majorEastAsia" w:hAnsiTheme="minorHAnsi" w:cs="B Nazanin"/>
          <w:kern w:val="2"/>
          <w:sz w:val="28"/>
          <w:szCs w:val="28"/>
          <w:rtl/>
          <w:lang w:bidi="fa-IR"/>
          <w14:ligatures w14:val="standardContextual"/>
        </w:rPr>
        <w:t>به منظور راهنمایی جهت ثبت نام و دریافت مجوز، گروه صدور مجوزها</w:t>
      </w:r>
      <w:r w:rsidR="006C4AE8">
        <w:rPr>
          <w:rFonts w:asciiTheme="minorHAnsi" w:eastAsiaTheme="majorEastAsia" w:hAnsiTheme="minorHAnsi" w:cs="B Nazanin" w:hint="cs"/>
          <w:kern w:val="2"/>
          <w:sz w:val="28"/>
          <w:szCs w:val="28"/>
          <w:rtl/>
          <w:lang w:bidi="fa-IR"/>
          <w14:ligatures w14:val="standardContextual"/>
        </w:rPr>
        <w:t xml:space="preserve">ی ساتبا </w:t>
      </w:r>
      <w:r w:rsidRPr="003F12DD">
        <w:rPr>
          <w:rFonts w:asciiTheme="minorHAnsi" w:eastAsiaTheme="majorEastAsia" w:hAnsiTheme="minorHAnsi" w:cs="B Nazanin"/>
          <w:kern w:val="2"/>
          <w:sz w:val="28"/>
          <w:szCs w:val="28"/>
          <w:rtl/>
          <w:lang w:bidi="fa-IR"/>
          <w14:ligatures w14:val="standardContextual"/>
        </w:rPr>
        <w:t>با شماره تماس 88579694(021) معرفی می‌گردد</w:t>
      </w:r>
      <w:r w:rsidRPr="003F12DD">
        <w:rPr>
          <w:rFonts w:asciiTheme="minorHAnsi" w:eastAsiaTheme="majorEastAsia" w:hAnsiTheme="minorHAnsi" w:cs="B Nazanin"/>
          <w:kern w:val="2"/>
          <w:sz w:val="28"/>
          <w:szCs w:val="28"/>
          <w:lang w:bidi="fa-IR"/>
          <w14:ligatures w14:val="standardContextual"/>
        </w:rPr>
        <w:t>.</w:t>
      </w:r>
    </w:p>
    <w:sectPr w:rsidR="003F12DD" w:rsidRPr="003F12DD" w:rsidSect="003F12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6FDE0" w14:textId="77777777" w:rsidR="00EB6093" w:rsidRDefault="00EB6093" w:rsidP="00591A21">
      <w:pPr>
        <w:spacing w:after="0" w:line="240" w:lineRule="auto"/>
      </w:pPr>
      <w:r>
        <w:separator/>
      </w:r>
    </w:p>
  </w:endnote>
  <w:endnote w:type="continuationSeparator" w:id="0">
    <w:p w14:paraId="54D6F42C" w14:textId="77777777" w:rsidR="00EB6093" w:rsidRDefault="00EB6093" w:rsidP="00591A21">
      <w:pPr>
        <w:spacing w:after="0" w:line="240" w:lineRule="auto"/>
      </w:pPr>
      <w:r>
        <w:continuationSeparator/>
      </w:r>
    </w:p>
  </w:endnote>
  <w:endnote w:type="continuationNotice" w:id="1">
    <w:p w14:paraId="646FFAEF" w14:textId="77777777" w:rsidR="00AF259A" w:rsidRDefault="00AF25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C740E" w14:textId="77777777" w:rsidR="00591A21" w:rsidRDefault="00591A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7E707" w14:textId="77777777" w:rsidR="00591A21" w:rsidRDefault="00591A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A81E" w14:textId="77777777" w:rsidR="00591A21" w:rsidRDefault="00591A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10C25" w14:textId="77777777" w:rsidR="00EB6093" w:rsidRDefault="00EB6093" w:rsidP="00591A21">
      <w:pPr>
        <w:spacing w:after="0" w:line="240" w:lineRule="auto"/>
      </w:pPr>
      <w:r>
        <w:separator/>
      </w:r>
    </w:p>
  </w:footnote>
  <w:footnote w:type="continuationSeparator" w:id="0">
    <w:p w14:paraId="512CE448" w14:textId="77777777" w:rsidR="00EB6093" w:rsidRDefault="00EB6093" w:rsidP="00591A21">
      <w:pPr>
        <w:spacing w:after="0" w:line="240" w:lineRule="auto"/>
      </w:pPr>
      <w:r>
        <w:continuationSeparator/>
      </w:r>
    </w:p>
  </w:footnote>
  <w:footnote w:type="continuationNotice" w:id="1">
    <w:p w14:paraId="600E10D6" w14:textId="77777777" w:rsidR="00AF259A" w:rsidRDefault="00AF25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7C733" w14:textId="77777777" w:rsidR="00591A21" w:rsidRDefault="00591A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8523" w14:textId="77777777" w:rsidR="00591A21" w:rsidRDefault="00591A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3C62" w14:textId="77777777" w:rsidR="00591A21" w:rsidRDefault="00591A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71574"/>
    <w:multiLevelType w:val="multilevel"/>
    <w:tmpl w:val="7854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3409BA"/>
    <w:multiLevelType w:val="hybridMultilevel"/>
    <w:tmpl w:val="BDA4D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A23C85"/>
    <w:multiLevelType w:val="hybridMultilevel"/>
    <w:tmpl w:val="F2C2AB60"/>
    <w:lvl w:ilvl="0" w:tplc="D646D7E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8044F"/>
    <w:multiLevelType w:val="multilevel"/>
    <w:tmpl w:val="0E40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131256"/>
    <w:multiLevelType w:val="hybridMultilevel"/>
    <w:tmpl w:val="1EB8C9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036C7"/>
    <w:multiLevelType w:val="hybridMultilevel"/>
    <w:tmpl w:val="05F03696"/>
    <w:lvl w:ilvl="0" w:tplc="DDAE0758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21C20"/>
    <w:multiLevelType w:val="hybridMultilevel"/>
    <w:tmpl w:val="79844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521931">
    <w:abstractNumId w:val="2"/>
  </w:num>
  <w:num w:numId="2" w16cid:durableId="325135495">
    <w:abstractNumId w:val="5"/>
  </w:num>
  <w:num w:numId="3" w16cid:durableId="729158301">
    <w:abstractNumId w:val="6"/>
  </w:num>
  <w:num w:numId="4" w16cid:durableId="1679387704">
    <w:abstractNumId w:val="1"/>
  </w:num>
  <w:num w:numId="5" w16cid:durableId="101188903">
    <w:abstractNumId w:val="0"/>
  </w:num>
  <w:num w:numId="6" w16cid:durableId="484202564">
    <w:abstractNumId w:val="3"/>
  </w:num>
  <w:num w:numId="7" w16cid:durableId="223835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0F0"/>
    <w:rsid w:val="000E1605"/>
    <w:rsid w:val="00101190"/>
    <w:rsid w:val="001115FC"/>
    <w:rsid w:val="001B047B"/>
    <w:rsid w:val="001C50F0"/>
    <w:rsid w:val="00222B36"/>
    <w:rsid w:val="00223E7C"/>
    <w:rsid w:val="00260F4F"/>
    <w:rsid w:val="00274671"/>
    <w:rsid w:val="00296A05"/>
    <w:rsid w:val="00306376"/>
    <w:rsid w:val="003209D9"/>
    <w:rsid w:val="00326B01"/>
    <w:rsid w:val="00355BF5"/>
    <w:rsid w:val="003B09AF"/>
    <w:rsid w:val="003F12DD"/>
    <w:rsid w:val="00447204"/>
    <w:rsid w:val="004505A3"/>
    <w:rsid w:val="004C6C98"/>
    <w:rsid w:val="00524462"/>
    <w:rsid w:val="00533DA3"/>
    <w:rsid w:val="005459E5"/>
    <w:rsid w:val="00556C13"/>
    <w:rsid w:val="00565D7E"/>
    <w:rsid w:val="00591A21"/>
    <w:rsid w:val="005A34C4"/>
    <w:rsid w:val="005B640B"/>
    <w:rsid w:val="0061447B"/>
    <w:rsid w:val="006218E9"/>
    <w:rsid w:val="006233FA"/>
    <w:rsid w:val="006321D6"/>
    <w:rsid w:val="006652C8"/>
    <w:rsid w:val="006935DA"/>
    <w:rsid w:val="006C4AE8"/>
    <w:rsid w:val="006E0C58"/>
    <w:rsid w:val="006E1AD3"/>
    <w:rsid w:val="006E2DC0"/>
    <w:rsid w:val="00702A0D"/>
    <w:rsid w:val="00726951"/>
    <w:rsid w:val="00743CA7"/>
    <w:rsid w:val="00751030"/>
    <w:rsid w:val="007A0DEC"/>
    <w:rsid w:val="007E49E5"/>
    <w:rsid w:val="007F5582"/>
    <w:rsid w:val="00802BAC"/>
    <w:rsid w:val="0083370C"/>
    <w:rsid w:val="00845000"/>
    <w:rsid w:val="008A5815"/>
    <w:rsid w:val="008B1477"/>
    <w:rsid w:val="008E620F"/>
    <w:rsid w:val="0091335A"/>
    <w:rsid w:val="009B7084"/>
    <w:rsid w:val="009E6CF2"/>
    <w:rsid w:val="009F331E"/>
    <w:rsid w:val="009F54B9"/>
    <w:rsid w:val="00A702B6"/>
    <w:rsid w:val="00AA7AC2"/>
    <w:rsid w:val="00AD396E"/>
    <w:rsid w:val="00AE5937"/>
    <w:rsid w:val="00AF259A"/>
    <w:rsid w:val="00B375AA"/>
    <w:rsid w:val="00B60629"/>
    <w:rsid w:val="00B64734"/>
    <w:rsid w:val="00BB2AB3"/>
    <w:rsid w:val="00C26C31"/>
    <w:rsid w:val="00C6197E"/>
    <w:rsid w:val="00CE0283"/>
    <w:rsid w:val="00D217DD"/>
    <w:rsid w:val="00D32CBD"/>
    <w:rsid w:val="00D336E5"/>
    <w:rsid w:val="00D734B1"/>
    <w:rsid w:val="00E170C7"/>
    <w:rsid w:val="00E2546E"/>
    <w:rsid w:val="00EA2397"/>
    <w:rsid w:val="00EB6093"/>
    <w:rsid w:val="00EC307A"/>
    <w:rsid w:val="00EE022E"/>
    <w:rsid w:val="00F06CB0"/>
    <w:rsid w:val="00F14894"/>
    <w:rsid w:val="00F323D6"/>
    <w:rsid w:val="00F67FDC"/>
    <w:rsid w:val="00F816E1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4E19A2"/>
  <w15:chartTrackingRefBased/>
  <w15:docId w15:val="{B61C3280-F2F2-4683-8C8F-ECB55516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3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9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7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1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A21"/>
  </w:style>
  <w:style w:type="paragraph" w:styleId="Footer">
    <w:name w:val="footer"/>
    <w:basedOn w:val="Normal"/>
    <w:link w:val="FooterChar"/>
    <w:uiPriority w:val="99"/>
    <w:unhideWhenUsed/>
    <w:rsid w:val="00591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A21"/>
  </w:style>
  <w:style w:type="character" w:customStyle="1" w:styleId="Heading1Char">
    <w:name w:val="Heading 1 Char"/>
    <w:basedOn w:val="DefaultParagraphFont"/>
    <w:link w:val="Heading1"/>
    <w:uiPriority w:val="9"/>
    <w:rsid w:val="009F3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F331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9A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459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693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51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Mehrdad</dc:creator>
  <cp:keywords/>
  <dc:description/>
  <cp:lastModifiedBy>rashidi-aio</cp:lastModifiedBy>
  <cp:revision>5</cp:revision>
  <cp:lastPrinted>2024-02-28T12:43:00Z</cp:lastPrinted>
  <dcterms:created xsi:type="dcterms:W3CDTF">2024-02-28T11:54:00Z</dcterms:created>
  <dcterms:modified xsi:type="dcterms:W3CDTF">2024-02-28T12:43:00Z</dcterms:modified>
</cp:coreProperties>
</file>